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page" w:horzAnchor="margin" w:tblpXSpec="center" w:tblpY="2451"/>
        <w:tblW w:w="10040" w:type="dxa"/>
        <w:tblCellMar>
          <w:left w:w="70" w:type="dxa"/>
          <w:right w:w="70" w:type="dxa"/>
        </w:tblCellMar>
        <w:tblLook w:val="04A0" w:firstRow="1" w:lastRow="0" w:firstColumn="1" w:lastColumn="0" w:noHBand="0" w:noVBand="1"/>
      </w:tblPr>
      <w:tblGrid>
        <w:gridCol w:w="3034"/>
        <w:gridCol w:w="1375"/>
        <w:gridCol w:w="421"/>
        <w:gridCol w:w="1202"/>
        <w:gridCol w:w="341"/>
        <w:gridCol w:w="2064"/>
        <w:gridCol w:w="401"/>
        <w:gridCol w:w="1202"/>
      </w:tblGrid>
      <w:tr w:rsidR="002A65DB" w:rsidRPr="00580FB9" w:rsidTr="002A65DB">
        <w:trPr>
          <w:trHeight w:val="516"/>
        </w:trPr>
        <w:tc>
          <w:tcPr>
            <w:tcW w:w="3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 xml:space="preserve">CONSECUTIVO PQRS: </w:t>
            </w:r>
          </w:p>
        </w:tc>
        <w:tc>
          <w:tcPr>
            <w:tcW w:w="1375" w:type="dxa"/>
            <w:tcBorders>
              <w:top w:val="single" w:sz="4" w:space="0" w:color="auto"/>
              <w:left w:val="nil"/>
              <w:bottom w:val="single" w:sz="4" w:space="0" w:color="auto"/>
              <w:right w:val="single" w:sz="4" w:space="0" w:color="auto"/>
            </w:tcBorders>
            <w:shd w:val="clear" w:color="auto" w:fill="auto"/>
            <w:noWrap/>
            <w:vAlign w:val="bottom"/>
            <w:hideMark/>
          </w:tcPr>
          <w:p w:rsidR="00B81E51" w:rsidRPr="00580FB9" w:rsidRDefault="00D73B29" w:rsidP="00B81E51">
            <w:pPr>
              <w:spacing w:after="0" w:line="240" w:lineRule="auto"/>
              <w:jc w:val="center"/>
              <w:rPr>
                <w:rFonts w:eastAsia="Times New Roman" w:cstheme="minorHAnsi"/>
                <w:color w:val="000000"/>
                <w:lang w:eastAsia="es-CO"/>
              </w:rPr>
            </w:pPr>
            <w:r>
              <w:rPr>
                <w:rFonts w:eastAsia="Times New Roman" w:cstheme="minorHAnsi"/>
                <w:color w:val="000000"/>
                <w:lang w:eastAsia="es-CO"/>
              </w:rPr>
              <w:t>180</w:t>
            </w:r>
          </w:p>
        </w:tc>
        <w:tc>
          <w:tcPr>
            <w:tcW w:w="421" w:type="dxa"/>
            <w:tcBorders>
              <w:top w:val="nil"/>
              <w:left w:val="single" w:sz="4" w:space="0" w:color="auto"/>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1202"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341"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2064"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401"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c>
          <w:tcPr>
            <w:tcW w:w="1202" w:type="dxa"/>
            <w:tcBorders>
              <w:top w:val="nil"/>
              <w:left w:val="nil"/>
              <w:bottom w:val="nil"/>
              <w:right w:val="nil"/>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Fecha de la retroalimentación:</w:t>
            </w:r>
          </w:p>
        </w:tc>
        <w:tc>
          <w:tcPr>
            <w:tcW w:w="5631" w:type="dxa"/>
            <w:gridSpan w:val="6"/>
            <w:tcBorders>
              <w:top w:val="single" w:sz="4" w:space="0" w:color="auto"/>
              <w:left w:val="nil"/>
              <w:bottom w:val="single" w:sz="4" w:space="0" w:color="auto"/>
              <w:right w:val="single" w:sz="4" w:space="0" w:color="000000"/>
            </w:tcBorders>
            <w:shd w:val="clear" w:color="auto" w:fill="auto"/>
            <w:noWrap/>
            <w:vAlign w:val="bottom"/>
            <w:hideMark/>
          </w:tcPr>
          <w:p w:rsidR="002A65DB" w:rsidRPr="00580FB9" w:rsidRDefault="00B81E51" w:rsidP="00497F81">
            <w:pPr>
              <w:spacing w:after="0" w:line="240" w:lineRule="auto"/>
              <w:jc w:val="center"/>
              <w:rPr>
                <w:rFonts w:eastAsia="Times New Roman" w:cstheme="minorHAnsi"/>
                <w:color w:val="000000"/>
                <w:lang w:eastAsia="es-CO"/>
              </w:rPr>
            </w:pPr>
            <w:r>
              <w:rPr>
                <w:rFonts w:eastAsia="Times New Roman" w:cstheme="minorHAnsi"/>
                <w:color w:val="000000"/>
                <w:lang w:eastAsia="es-CO"/>
              </w:rPr>
              <w:t>02</w:t>
            </w:r>
            <w:r w:rsidR="0000661D" w:rsidRPr="00580FB9">
              <w:rPr>
                <w:rFonts w:eastAsia="Times New Roman" w:cstheme="minorHAnsi"/>
                <w:color w:val="000000"/>
                <w:lang w:eastAsia="es-CO"/>
              </w:rPr>
              <w:t>-0</w:t>
            </w:r>
            <w:r w:rsidR="00497F81">
              <w:rPr>
                <w:rFonts w:eastAsia="Times New Roman" w:cstheme="minorHAnsi"/>
                <w:color w:val="000000"/>
                <w:lang w:eastAsia="es-CO"/>
              </w:rPr>
              <w:t>9</w:t>
            </w:r>
            <w:r w:rsidR="0000661D" w:rsidRPr="00580FB9">
              <w:rPr>
                <w:rFonts w:eastAsia="Times New Roman" w:cstheme="minorHAnsi"/>
                <w:color w:val="000000"/>
                <w:lang w:eastAsia="es-CO"/>
              </w:rPr>
              <w:t>-202</w:t>
            </w:r>
            <w:r w:rsidR="004606E0" w:rsidRPr="00580FB9">
              <w:rPr>
                <w:rFonts w:eastAsia="Times New Roman" w:cstheme="minorHAnsi"/>
                <w:color w:val="000000"/>
                <w:lang w:eastAsia="es-CO"/>
              </w:rPr>
              <w:t>2</w:t>
            </w:r>
            <w:r w:rsidR="002A65DB" w:rsidRPr="00580FB9">
              <w:rPr>
                <w:rFonts w:eastAsia="Times New Roman" w:cstheme="minorHAnsi"/>
                <w:color w:val="000000"/>
                <w:lang w:eastAsia="es-CO"/>
              </w:rPr>
              <w:t> </w:t>
            </w: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Funcionario responsable:</w:t>
            </w:r>
          </w:p>
        </w:tc>
        <w:tc>
          <w:tcPr>
            <w:tcW w:w="5631" w:type="dxa"/>
            <w:gridSpan w:val="6"/>
            <w:tcBorders>
              <w:top w:val="single" w:sz="4" w:space="0" w:color="auto"/>
              <w:left w:val="nil"/>
              <w:bottom w:val="single" w:sz="4" w:space="0" w:color="auto"/>
              <w:right w:val="single" w:sz="4" w:space="0" w:color="auto"/>
            </w:tcBorders>
            <w:shd w:val="clear" w:color="auto" w:fill="auto"/>
            <w:noWrap/>
            <w:vAlign w:val="bottom"/>
            <w:hideMark/>
          </w:tcPr>
          <w:p w:rsidR="0000661D" w:rsidRPr="00580FB9" w:rsidRDefault="002A65DB" w:rsidP="0000661D">
            <w:pPr>
              <w:spacing w:after="0" w:line="240" w:lineRule="auto"/>
              <w:jc w:val="center"/>
              <w:rPr>
                <w:rFonts w:eastAsia="Times New Roman" w:cstheme="minorHAnsi"/>
                <w:color w:val="000000"/>
                <w:lang w:eastAsia="es-CO"/>
              </w:rPr>
            </w:pPr>
            <w:r w:rsidRPr="00580FB9">
              <w:rPr>
                <w:rFonts w:eastAsia="Times New Roman" w:cstheme="minorHAnsi"/>
                <w:color w:val="000000"/>
                <w:lang w:eastAsia="es-CO"/>
              </w:rPr>
              <w:t> </w:t>
            </w:r>
            <w:r w:rsidR="0000661D" w:rsidRPr="00580FB9">
              <w:rPr>
                <w:rFonts w:eastAsia="Times New Roman" w:cstheme="minorHAnsi"/>
                <w:color w:val="000000"/>
                <w:lang w:eastAsia="es-CO"/>
              </w:rPr>
              <w:t xml:space="preserve">YORKIN JAIMES MORENO </w:t>
            </w:r>
          </w:p>
        </w:tc>
      </w:tr>
      <w:tr w:rsidR="002A65DB" w:rsidRPr="00580FB9" w:rsidTr="002A65DB">
        <w:trPr>
          <w:trHeight w:val="279"/>
        </w:trPr>
        <w:tc>
          <w:tcPr>
            <w:tcW w:w="440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2A65DB" w:rsidRPr="00580FB9" w:rsidRDefault="002A65DB" w:rsidP="002A65DB">
            <w:pPr>
              <w:spacing w:after="0" w:line="240" w:lineRule="auto"/>
              <w:rPr>
                <w:rFonts w:eastAsia="Times New Roman" w:cstheme="minorHAnsi"/>
                <w:color w:val="000000"/>
                <w:lang w:eastAsia="es-CO"/>
              </w:rPr>
            </w:pPr>
            <w:r w:rsidRPr="00580FB9">
              <w:rPr>
                <w:rFonts w:eastAsia="Times New Roman" w:cstheme="minorHAnsi"/>
                <w:color w:val="000000"/>
                <w:lang w:eastAsia="es-CO"/>
              </w:rPr>
              <w:t>Nombre del usuario o persona que recibe la retroalimentación</w:t>
            </w:r>
          </w:p>
        </w:tc>
        <w:tc>
          <w:tcPr>
            <w:tcW w:w="5631" w:type="dxa"/>
            <w:gridSpan w:val="6"/>
            <w:tcBorders>
              <w:top w:val="single" w:sz="4" w:space="0" w:color="auto"/>
              <w:left w:val="nil"/>
              <w:bottom w:val="single" w:sz="4" w:space="0" w:color="auto"/>
              <w:right w:val="single" w:sz="4" w:space="0" w:color="auto"/>
            </w:tcBorders>
            <w:shd w:val="clear" w:color="auto" w:fill="auto"/>
            <w:noWrap/>
            <w:vAlign w:val="bottom"/>
          </w:tcPr>
          <w:p w:rsidR="002A65DB" w:rsidRPr="00580FB9" w:rsidRDefault="00D73B29" w:rsidP="007D69C9">
            <w:pPr>
              <w:spacing w:after="0" w:line="240" w:lineRule="auto"/>
              <w:jc w:val="center"/>
              <w:rPr>
                <w:rFonts w:eastAsia="Times New Roman" w:cstheme="minorHAnsi"/>
                <w:color w:val="000000"/>
                <w:lang w:eastAsia="es-CO"/>
              </w:rPr>
            </w:pPr>
            <w:r>
              <w:rPr>
                <w:rFonts w:cstheme="minorHAnsi"/>
                <w:bCs/>
                <w:color w:val="000000"/>
              </w:rPr>
              <w:t>NO REFIERE</w:t>
            </w:r>
          </w:p>
        </w:tc>
      </w:tr>
      <w:tr w:rsidR="002A65DB" w:rsidRPr="00580FB9" w:rsidTr="002A65DB">
        <w:trPr>
          <w:trHeight w:val="279"/>
        </w:trPr>
        <w:tc>
          <w:tcPr>
            <w:tcW w:w="10040" w:type="dxa"/>
            <w:gridSpan w:val="8"/>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bottom"/>
            <w:hideMark/>
          </w:tcPr>
          <w:p w:rsidR="002A65DB" w:rsidRPr="00580FB9" w:rsidRDefault="002A65DB" w:rsidP="002A65DB">
            <w:pPr>
              <w:spacing w:after="0" w:line="240" w:lineRule="auto"/>
              <w:jc w:val="center"/>
              <w:rPr>
                <w:rFonts w:eastAsia="Times New Roman" w:cstheme="minorHAnsi"/>
                <w:b/>
                <w:color w:val="000000"/>
                <w:lang w:eastAsia="es-CO"/>
              </w:rPr>
            </w:pPr>
            <w:r w:rsidRPr="00580FB9">
              <w:rPr>
                <w:rFonts w:eastAsia="Times New Roman" w:cstheme="minorHAnsi"/>
                <w:b/>
                <w:color w:val="000000"/>
                <w:lang w:eastAsia="es-CO"/>
              </w:rPr>
              <w:t>DESCRIPCION DE LA SOLUCION</w:t>
            </w:r>
          </w:p>
        </w:tc>
      </w:tr>
      <w:tr w:rsidR="002A65DB" w:rsidRPr="00580FB9" w:rsidTr="002A65DB">
        <w:trPr>
          <w:trHeight w:val="279"/>
        </w:trPr>
        <w:tc>
          <w:tcPr>
            <w:tcW w:w="100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F81" w:rsidRPr="00580FB9" w:rsidRDefault="009B0548" w:rsidP="00497F81">
            <w:pPr>
              <w:spacing w:after="0" w:line="360" w:lineRule="auto"/>
              <w:jc w:val="both"/>
              <w:rPr>
                <w:rFonts w:eastAsia="Times New Roman" w:cstheme="minorHAnsi"/>
                <w:color w:val="000000"/>
                <w:lang w:eastAsia="es-CO"/>
              </w:rPr>
            </w:pPr>
            <w:r w:rsidRPr="00580FB9">
              <w:rPr>
                <w:rFonts w:eastAsia="Times New Roman" w:cstheme="minorHAnsi"/>
                <w:color w:val="000000"/>
                <w:lang w:eastAsia="es-CO"/>
              </w:rPr>
              <w:t xml:space="preserve">Se </w:t>
            </w:r>
            <w:r w:rsidR="00580FB9" w:rsidRPr="00580FB9">
              <w:rPr>
                <w:rFonts w:eastAsia="Times New Roman" w:cstheme="minorHAnsi"/>
                <w:color w:val="000000"/>
                <w:lang w:eastAsia="es-CO"/>
              </w:rPr>
              <w:t xml:space="preserve">procede </w:t>
            </w:r>
            <w:r w:rsidR="00497F81">
              <w:rPr>
                <w:rFonts w:eastAsia="Times New Roman" w:cstheme="minorHAnsi"/>
                <w:color w:val="000000"/>
                <w:lang w:eastAsia="es-CO"/>
              </w:rPr>
              <w:t xml:space="preserve">a </w:t>
            </w:r>
            <w:r w:rsidR="00D73B29">
              <w:rPr>
                <w:rFonts w:eastAsia="Times New Roman" w:cstheme="minorHAnsi"/>
                <w:color w:val="000000"/>
                <w:lang w:eastAsia="es-CO"/>
              </w:rPr>
              <w:t>subir</w:t>
            </w:r>
            <w:r w:rsidR="00497F81">
              <w:rPr>
                <w:rFonts w:eastAsia="Times New Roman" w:cstheme="minorHAnsi"/>
                <w:color w:val="000000"/>
                <w:lang w:eastAsia="es-CO"/>
              </w:rPr>
              <w:t xml:space="preserve"> respuesta a</w:t>
            </w:r>
            <w:r w:rsidR="00D73B29">
              <w:rPr>
                <w:rFonts w:eastAsia="Times New Roman" w:cstheme="minorHAnsi"/>
                <w:color w:val="000000"/>
                <w:lang w:eastAsia="es-CO"/>
              </w:rPr>
              <w:t xml:space="preserve"> </w:t>
            </w:r>
            <w:r w:rsidR="00497F81">
              <w:rPr>
                <w:rFonts w:eastAsia="Times New Roman" w:cstheme="minorHAnsi"/>
                <w:color w:val="000000"/>
                <w:lang w:eastAsia="es-CO"/>
              </w:rPr>
              <w:t>l</w:t>
            </w:r>
            <w:r w:rsidR="00D73B29">
              <w:rPr>
                <w:rFonts w:eastAsia="Times New Roman" w:cstheme="minorHAnsi"/>
                <w:color w:val="000000"/>
                <w:lang w:eastAsia="es-CO"/>
              </w:rPr>
              <w:t>a</w:t>
            </w:r>
            <w:r w:rsidR="00497F81">
              <w:rPr>
                <w:rFonts w:eastAsia="Times New Roman" w:cstheme="minorHAnsi"/>
                <w:color w:val="000000"/>
                <w:lang w:eastAsia="es-CO"/>
              </w:rPr>
              <w:t xml:space="preserve"> </w:t>
            </w:r>
            <w:r w:rsidR="00D73B29">
              <w:rPr>
                <w:rFonts w:eastAsia="Times New Roman" w:cstheme="minorHAnsi"/>
                <w:color w:val="000000"/>
                <w:lang w:eastAsia="es-CO"/>
              </w:rPr>
              <w:t>página web.</w:t>
            </w:r>
          </w:p>
          <w:p w:rsidR="00497F81" w:rsidRPr="00580FB9" w:rsidRDefault="00D73B29" w:rsidP="00497F81">
            <w:pPr>
              <w:spacing w:after="0" w:line="360" w:lineRule="auto"/>
              <w:jc w:val="both"/>
              <w:rPr>
                <w:rFonts w:cstheme="minorHAnsi"/>
              </w:rPr>
            </w:pPr>
            <w:r>
              <w:rPr>
                <w:rFonts w:cstheme="minorHAnsi"/>
              </w:rPr>
              <w:t>Agradecemos a</w:t>
            </w:r>
            <w:r w:rsidR="00497F81">
              <w:rPr>
                <w:rFonts w:cstheme="minorHAnsi"/>
              </w:rPr>
              <w:t>l usuari</w:t>
            </w:r>
            <w:r>
              <w:rPr>
                <w:rFonts w:cstheme="minorHAnsi"/>
              </w:rPr>
              <w:t>o (a)</w:t>
            </w:r>
            <w:bookmarkStart w:id="0" w:name="_GoBack"/>
            <w:bookmarkEnd w:id="0"/>
            <w:r w:rsidR="00497F81">
              <w:rPr>
                <w:rFonts w:cstheme="minorHAnsi"/>
              </w:rPr>
              <w:t xml:space="preserve"> por hacer uso de estos mecanismos de participación ciudadana que nos permiten tomar acciones preventivas y/o correctivas para la mejora continua de cada uno de nuestros procesos.</w:t>
            </w:r>
          </w:p>
          <w:p w:rsidR="00497F81" w:rsidRPr="00580FB9" w:rsidRDefault="00497F81" w:rsidP="00497F81">
            <w:pPr>
              <w:spacing w:after="0" w:line="360" w:lineRule="auto"/>
              <w:jc w:val="both"/>
              <w:rPr>
                <w:rFonts w:cstheme="minorHAnsi"/>
              </w:rPr>
            </w:pPr>
            <w:r w:rsidRPr="00580FB9">
              <w:rPr>
                <w:rFonts w:cstheme="minorHAnsi"/>
              </w:rPr>
              <w:t>Presentamos nuestras más sinceras excusas a la usuaria por los</w:t>
            </w:r>
            <w:r>
              <w:rPr>
                <w:rFonts w:cstheme="minorHAnsi"/>
              </w:rPr>
              <w:t xml:space="preserve"> posibles</w:t>
            </w:r>
            <w:r w:rsidRPr="00580FB9">
              <w:rPr>
                <w:rFonts w:cstheme="minorHAnsi"/>
              </w:rPr>
              <w:t xml:space="preserve"> inconvenientes causados, </w:t>
            </w:r>
            <w:r>
              <w:rPr>
                <w:rFonts w:cstheme="minorHAnsi"/>
              </w:rPr>
              <w:t>sin embargo es de aclarar que para hacer el ingreso de un paciente o para expedir boleta de salida se debe hacer un proceso de auditoría a todos los servicios prestados durante toda la estadía en el Hospital, verificando que todos los documentos estén en orden, lo cual es un proceso que se toma su tiempo aproximado de 30 minutos en adelante por cada paciente dependiendo de la cantidad de días, y al tener que generar varias salidas en una jornada eso hace que en algunos casos se demore un poco más. Respecto al uso del celular por los funcionarios se le tiene restringido sin embargo es común que les sea necesario el uso para consultas de trabajo de las mimas salidas en curso.</w:t>
            </w:r>
          </w:p>
          <w:p w:rsidR="002E54BA" w:rsidRPr="00580FB9" w:rsidRDefault="002E54BA" w:rsidP="00C60A90">
            <w:pPr>
              <w:spacing w:after="0" w:line="360" w:lineRule="auto"/>
              <w:jc w:val="both"/>
              <w:rPr>
                <w:rFonts w:eastAsia="Times New Roman" w:cstheme="minorHAnsi"/>
                <w:color w:val="000000"/>
                <w:lang w:eastAsia="es-CO"/>
              </w:rPr>
            </w:pPr>
          </w:p>
          <w:p w:rsidR="002E54BA" w:rsidRPr="00580FB9" w:rsidRDefault="002E54BA" w:rsidP="00C60A90">
            <w:pPr>
              <w:spacing w:after="0" w:line="360" w:lineRule="auto"/>
              <w:jc w:val="both"/>
              <w:rPr>
                <w:rFonts w:eastAsia="Times New Roman" w:cstheme="minorHAnsi"/>
                <w:color w:val="000000"/>
                <w:lang w:eastAsia="es-CO"/>
              </w:rPr>
            </w:pPr>
          </w:p>
        </w:tc>
      </w:tr>
    </w:tbl>
    <w:p w:rsidR="00391B0E" w:rsidRPr="00F75F43" w:rsidRDefault="00391B0E" w:rsidP="002A65DB"/>
    <w:sectPr w:rsidR="00391B0E" w:rsidRPr="00F75F43" w:rsidSect="00B25945">
      <w:headerReference w:type="default" r:id="rId8"/>
      <w:pgSz w:w="12240" w:h="15840"/>
      <w:pgMar w:top="1417" w:right="1701" w:bottom="1417"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26B" w:rsidRDefault="0036026B" w:rsidP="00C3034B">
      <w:pPr>
        <w:spacing w:after="0" w:line="240" w:lineRule="auto"/>
      </w:pPr>
      <w:r>
        <w:separator/>
      </w:r>
    </w:p>
  </w:endnote>
  <w:endnote w:type="continuationSeparator" w:id="0">
    <w:p w:rsidR="0036026B" w:rsidRDefault="0036026B" w:rsidP="00C303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26B" w:rsidRDefault="0036026B" w:rsidP="00C3034B">
      <w:pPr>
        <w:spacing w:after="0" w:line="240" w:lineRule="auto"/>
      </w:pPr>
      <w:r>
        <w:separator/>
      </w:r>
    </w:p>
  </w:footnote>
  <w:footnote w:type="continuationSeparator" w:id="0">
    <w:p w:rsidR="0036026B" w:rsidRDefault="0036026B" w:rsidP="00C303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51" w:type="dxa"/>
      <w:jc w:val="center"/>
      <w:tblLayout w:type="fixed"/>
      <w:tblCellMar>
        <w:left w:w="0" w:type="dxa"/>
        <w:right w:w="0" w:type="dxa"/>
      </w:tblCellMar>
      <w:tblLook w:val="01E0" w:firstRow="1" w:lastRow="1" w:firstColumn="1" w:lastColumn="1" w:noHBand="0" w:noVBand="0"/>
    </w:tblPr>
    <w:tblGrid>
      <w:gridCol w:w="2187"/>
      <w:gridCol w:w="5800"/>
      <w:gridCol w:w="2364"/>
    </w:tblGrid>
    <w:tr w:rsidR="00C3034B" w:rsidTr="005B4F88">
      <w:trPr>
        <w:trHeight w:hRule="exact" w:val="432"/>
        <w:jc w:val="center"/>
      </w:trPr>
      <w:tc>
        <w:tcPr>
          <w:tcW w:w="2187" w:type="dxa"/>
          <w:vMerge w:val="restart"/>
          <w:tcBorders>
            <w:top w:val="single" w:sz="5" w:space="0" w:color="000000"/>
            <w:left w:val="single" w:sz="5" w:space="0" w:color="000000"/>
            <w:right w:val="single" w:sz="5" w:space="0" w:color="000000"/>
          </w:tcBorders>
        </w:tcPr>
        <w:p w:rsidR="00C3034B" w:rsidRDefault="00C3034B" w:rsidP="003160AE">
          <w:pPr>
            <w:spacing w:after="0" w:line="160" w:lineRule="exact"/>
            <w:rPr>
              <w:sz w:val="17"/>
              <w:szCs w:val="17"/>
            </w:rPr>
          </w:pPr>
        </w:p>
        <w:p w:rsidR="00C3034B" w:rsidRDefault="00C3034B" w:rsidP="003160AE">
          <w:pPr>
            <w:spacing w:after="0" w:line="200" w:lineRule="exact"/>
          </w:pPr>
        </w:p>
        <w:p w:rsidR="00C3034B" w:rsidRDefault="003160AE" w:rsidP="003160AE">
          <w:pPr>
            <w:spacing w:after="0"/>
            <w:ind w:left="138"/>
          </w:pPr>
          <w:r>
            <w:rPr>
              <w:noProof/>
              <w:lang w:eastAsia="es-CO"/>
            </w:rPr>
            <w:drawing>
              <wp:anchor distT="0" distB="0" distL="114300" distR="114300" simplePos="0" relativeHeight="251659264" behindDoc="0" locked="0" layoutInCell="1" allowOverlap="1" wp14:anchorId="4C1CA08D" wp14:editId="01481E70">
                <wp:simplePos x="0" y="0"/>
                <wp:positionH relativeFrom="column">
                  <wp:posOffset>52070</wp:posOffset>
                </wp:positionH>
                <wp:positionV relativeFrom="paragraph">
                  <wp:posOffset>-10795</wp:posOffset>
                </wp:positionV>
                <wp:extent cx="1294130" cy="509905"/>
                <wp:effectExtent l="0" t="0" r="127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4130" cy="509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3034B" w:rsidRDefault="00C3034B" w:rsidP="003160AE">
          <w:pPr>
            <w:spacing w:after="0" w:line="180" w:lineRule="exact"/>
            <w:rPr>
              <w:sz w:val="19"/>
              <w:szCs w:val="19"/>
            </w:rPr>
          </w:pPr>
        </w:p>
        <w:p w:rsidR="00C3034B" w:rsidRDefault="00C3034B" w:rsidP="003160AE">
          <w:pPr>
            <w:spacing w:after="0" w:line="200" w:lineRule="exact"/>
          </w:pPr>
        </w:p>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3034B" w:rsidP="005B4F88">
          <w:pPr>
            <w:spacing w:after="0"/>
            <w:ind w:left="1044"/>
            <w:jc w:val="center"/>
            <w:rPr>
              <w:rFonts w:ascii="Arial" w:eastAsia="Arial" w:hAnsi="Arial" w:cs="Arial"/>
              <w:sz w:val="18"/>
              <w:szCs w:val="18"/>
            </w:rPr>
          </w:pPr>
          <w:r w:rsidRPr="006A3D3C">
            <w:rPr>
              <w:rFonts w:ascii="Arial" w:eastAsia="Arial" w:hAnsi="Arial" w:cs="Arial"/>
              <w:b/>
              <w:spacing w:val="-1"/>
              <w:sz w:val="18"/>
              <w:szCs w:val="18"/>
            </w:rPr>
            <w:t>S</w:t>
          </w:r>
          <w:r w:rsidRPr="006A3D3C">
            <w:rPr>
              <w:rFonts w:ascii="Arial" w:eastAsia="Arial" w:hAnsi="Arial" w:cs="Arial"/>
              <w:b/>
              <w:sz w:val="18"/>
              <w:szCs w:val="18"/>
            </w:rPr>
            <w:t>I</w:t>
          </w:r>
          <w:r w:rsidRPr="006A3D3C">
            <w:rPr>
              <w:rFonts w:ascii="Arial" w:eastAsia="Arial" w:hAnsi="Arial" w:cs="Arial"/>
              <w:b/>
              <w:spacing w:val="-1"/>
              <w:sz w:val="18"/>
              <w:szCs w:val="18"/>
            </w:rPr>
            <w:t>S</w:t>
          </w:r>
          <w:r w:rsidRPr="006A3D3C">
            <w:rPr>
              <w:rFonts w:ascii="Arial" w:eastAsia="Arial" w:hAnsi="Arial" w:cs="Arial"/>
              <w:b/>
              <w:spacing w:val="3"/>
              <w:sz w:val="18"/>
              <w:szCs w:val="18"/>
            </w:rPr>
            <w:t>T</w:t>
          </w:r>
          <w:r w:rsidRPr="006A3D3C">
            <w:rPr>
              <w:rFonts w:ascii="Arial" w:eastAsia="Arial" w:hAnsi="Arial" w:cs="Arial"/>
              <w:b/>
              <w:spacing w:val="-1"/>
              <w:sz w:val="18"/>
              <w:szCs w:val="18"/>
            </w:rPr>
            <w:t>E</w:t>
          </w:r>
          <w:r w:rsidRPr="006A3D3C">
            <w:rPr>
              <w:rFonts w:ascii="Arial" w:eastAsia="Arial" w:hAnsi="Arial" w:cs="Arial"/>
              <w:b/>
              <w:spacing w:val="7"/>
              <w:sz w:val="18"/>
              <w:szCs w:val="18"/>
            </w:rPr>
            <w:t>M</w:t>
          </w:r>
          <w:r w:rsidRPr="006A3D3C">
            <w:rPr>
              <w:rFonts w:ascii="Arial" w:eastAsia="Arial" w:hAnsi="Arial" w:cs="Arial"/>
              <w:b/>
              <w:sz w:val="18"/>
              <w:szCs w:val="18"/>
            </w:rPr>
            <w:t>A</w:t>
          </w:r>
          <w:r w:rsidRPr="006A3D3C">
            <w:rPr>
              <w:rFonts w:ascii="Arial" w:eastAsia="Arial" w:hAnsi="Arial" w:cs="Arial"/>
              <w:b/>
              <w:spacing w:val="-14"/>
              <w:sz w:val="18"/>
              <w:szCs w:val="18"/>
            </w:rPr>
            <w:t xml:space="preserve"> </w:t>
          </w:r>
          <w:r w:rsidRPr="006A3D3C">
            <w:rPr>
              <w:rFonts w:ascii="Arial" w:eastAsia="Arial" w:hAnsi="Arial" w:cs="Arial"/>
              <w:b/>
              <w:sz w:val="18"/>
              <w:szCs w:val="18"/>
            </w:rPr>
            <w:t>IN</w:t>
          </w:r>
          <w:r w:rsidRPr="006A3D3C">
            <w:rPr>
              <w:rFonts w:ascii="Arial" w:eastAsia="Arial" w:hAnsi="Arial" w:cs="Arial"/>
              <w:b/>
              <w:spacing w:val="3"/>
              <w:sz w:val="18"/>
              <w:szCs w:val="18"/>
            </w:rPr>
            <w:t>T</w:t>
          </w:r>
          <w:r w:rsidRPr="006A3D3C">
            <w:rPr>
              <w:rFonts w:ascii="Arial" w:eastAsia="Arial" w:hAnsi="Arial" w:cs="Arial"/>
              <w:b/>
              <w:spacing w:val="-1"/>
              <w:sz w:val="18"/>
              <w:szCs w:val="18"/>
            </w:rPr>
            <w:t>E</w:t>
          </w:r>
          <w:r w:rsidRPr="006A3D3C">
            <w:rPr>
              <w:rFonts w:ascii="Arial" w:eastAsia="Arial" w:hAnsi="Arial" w:cs="Arial"/>
              <w:b/>
              <w:spacing w:val="1"/>
              <w:sz w:val="18"/>
              <w:szCs w:val="18"/>
            </w:rPr>
            <w:t>G</w:t>
          </w:r>
          <w:r w:rsidRPr="006A3D3C">
            <w:rPr>
              <w:rFonts w:ascii="Arial" w:eastAsia="Arial" w:hAnsi="Arial" w:cs="Arial"/>
              <w:b/>
              <w:spacing w:val="5"/>
              <w:sz w:val="18"/>
              <w:szCs w:val="18"/>
            </w:rPr>
            <w:t>R</w:t>
          </w:r>
          <w:r w:rsidRPr="006A3D3C">
            <w:rPr>
              <w:rFonts w:ascii="Arial" w:eastAsia="Arial" w:hAnsi="Arial" w:cs="Arial"/>
              <w:b/>
              <w:spacing w:val="-5"/>
              <w:sz w:val="18"/>
              <w:szCs w:val="18"/>
            </w:rPr>
            <w:t>A</w:t>
          </w:r>
          <w:r w:rsidRPr="006A3D3C">
            <w:rPr>
              <w:rFonts w:ascii="Arial" w:eastAsia="Arial" w:hAnsi="Arial" w:cs="Arial"/>
              <w:b/>
              <w:sz w:val="18"/>
              <w:szCs w:val="18"/>
            </w:rPr>
            <w:t>DO</w:t>
          </w:r>
          <w:r w:rsidRPr="006A3D3C">
            <w:rPr>
              <w:rFonts w:ascii="Arial" w:eastAsia="Arial" w:hAnsi="Arial" w:cs="Arial"/>
              <w:b/>
              <w:spacing w:val="-10"/>
              <w:sz w:val="18"/>
              <w:szCs w:val="18"/>
            </w:rPr>
            <w:t xml:space="preserve"> </w:t>
          </w:r>
          <w:r w:rsidRPr="006A3D3C">
            <w:rPr>
              <w:rFonts w:ascii="Arial" w:eastAsia="Arial" w:hAnsi="Arial" w:cs="Arial"/>
              <w:b/>
              <w:spacing w:val="2"/>
              <w:sz w:val="18"/>
              <w:szCs w:val="18"/>
            </w:rPr>
            <w:t>D</w:t>
          </w:r>
          <w:r w:rsidRPr="006A3D3C">
            <w:rPr>
              <w:rFonts w:ascii="Arial" w:eastAsia="Arial" w:hAnsi="Arial" w:cs="Arial"/>
              <w:b/>
              <w:sz w:val="18"/>
              <w:szCs w:val="18"/>
            </w:rPr>
            <w:t>E</w:t>
          </w:r>
          <w:r w:rsidRPr="006A3D3C">
            <w:rPr>
              <w:rFonts w:ascii="Arial" w:eastAsia="Arial" w:hAnsi="Arial" w:cs="Arial"/>
              <w:b/>
              <w:spacing w:val="-4"/>
              <w:sz w:val="18"/>
              <w:szCs w:val="18"/>
            </w:rPr>
            <w:t xml:space="preserve"> </w:t>
          </w:r>
          <w:r w:rsidRPr="006A3D3C">
            <w:rPr>
              <w:rFonts w:ascii="Arial" w:eastAsia="Arial" w:hAnsi="Arial" w:cs="Arial"/>
              <w:b/>
              <w:spacing w:val="1"/>
              <w:sz w:val="18"/>
              <w:szCs w:val="18"/>
            </w:rPr>
            <w:t>GE</w:t>
          </w:r>
          <w:r w:rsidRPr="006A3D3C">
            <w:rPr>
              <w:rFonts w:ascii="Arial" w:eastAsia="Arial" w:hAnsi="Arial" w:cs="Arial"/>
              <w:b/>
              <w:spacing w:val="-1"/>
              <w:sz w:val="18"/>
              <w:szCs w:val="18"/>
            </w:rPr>
            <w:t>S</w:t>
          </w:r>
          <w:r w:rsidRPr="006A3D3C">
            <w:rPr>
              <w:rFonts w:ascii="Arial" w:eastAsia="Arial" w:hAnsi="Arial" w:cs="Arial"/>
              <w:b/>
              <w:spacing w:val="3"/>
              <w:sz w:val="18"/>
              <w:szCs w:val="18"/>
            </w:rPr>
            <w:t>T</w:t>
          </w:r>
          <w:r w:rsidRPr="006A3D3C">
            <w:rPr>
              <w:rFonts w:ascii="Arial" w:eastAsia="Arial" w:hAnsi="Arial" w:cs="Arial"/>
              <w:b/>
              <w:sz w:val="18"/>
              <w:szCs w:val="18"/>
            </w:rPr>
            <w:t>I</w:t>
          </w:r>
          <w:r w:rsidRPr="006A3D3C">
            <w:rPr>
              <w:rFonts w:ascii="Arial" w:eastAsia="Arial" w:hAnsi="Arial" w:cs="Arial"/>
              <w:b/>
              <w:spacing w:val="1"/>
              <w:sz w:val="18"/>
              <w:szCs w:val="18"/>
            </w:rPr>
            <w:t>Ó</w:t>
          </w:r>
          <w:r w:rsidRPr="006A3D3C">
            <w:rPr>
              <w:rFonts w:ascii="Arial" w:eastAsia="Arial" w:hAnsi="Arial" w:cs="Arial"/>
              <w:b/>
              <w:sz w:val="18"/>
              <w:szCs w:val="18"/>
            </w:rPr>
            <w:t>N</w:t>
          </w:r>
        </w:p>
      </w:tc>
      <w:tc>
        <w:tcPr>
          <w:tcW w:w="2364" w:type="dxa"/>
          <w:tcBorders>
            <w:top w:val="single" w:sz="5" w:space="0" w:color="000000"/>
            <w:left w:val="single" w:sz="5" w:space="0" w:color="000000"/>
            <w:bottom w:val="single" w:sz="5" w:space="0" w:color="000000"/>
            <w:right w:val="single" w:sz="5" w:space="0" w:color="000000"/>
          </w:tcBorders>
          <w:vAlign w:val="center"/>
        </w:tcPr>
        <w:p w:rsidR="002A65DB" w:rsidRPr="00391B0E" w:rsidRDefault="00C3034B" w:rsidP="002A65DB">
          <w:pPr>
            <w:spacing w:after="0"/>
            <w:ind w:left="102"/>
            <w:rPr>
              <w:rFonts w:ascii="Arial" w:eastAsia="Arial" w:hAnsi="Arial" w:cs="Arial"/>
              <w:spacing w:val="1"/>
              <w:sz w:val="18"/>
              <w:szCs w:val="18"/>
            </w:rPr>
          </w:pPr>
          <w:r w:rsidRPr="00391B0E">
            <w:rPr>
              <w:rFonts w:ascii="Arial" w:eastAsia="Arial" w:hAnsi="Arial" w:cs="Arial"/>
              <w:b/>
              <w:sz w:val="18"/>
              <w:szCs w:val="18"/>
            </w:rPr>
            <w:t>C</w:t>
          </w:r>
          <w:r w:rsidRPr="00391B0E">
            <w:rPr>
              <w:rFonts w:ascii="Arial" w:eastAsia="Arial" w:hAnsi="Arial" w:cs="Arial"/>
              <w:b/>
              <w:spacing w:val="-1"/>
              <w:sz w:val="18"/>
              <w:szCs w:val="18"/>
            </w:rPr>
            <w:t>Ó</w:t>
          </w:r>
          <w:r w:rsidRPr="00391B0E">
            <w:rPr>
              <w:rFonts w:ascii="Arial" w:eastAsia="Arial" w:hAnsi="Arial" w:cs="Arial"/>
              <w:b/>
              <w:sz w:val="18"/>
              <w:szCs w:val="18"/>
            </w:rPr>
            <w:t>DI</w:t>
          </w:r>
          <w:r w:rsidRPr="00391B0E">
            <w:rPr>
              <w:rFonts w:ascii="Arial" w:eastAsia="Arial" w:hAnsi="Arial" w:cs="Arial"/>
              <w:b/>
              <w:spacing w:val="-1"/>
              <w:sz w:val="18"/>
              <w:szCs w:val="18"/>
            </w:rPr>
            <w:t>G</w:t>
          </w:r>
          <w:r w:rsidRPr="00391B0E">
            <w:rPr>
              <w:rFonts w:ascii="Arial" w:eastAsia="Arial" w:hAnsi="Arial" w:cs="Arial"/>
              <w:b/>
              <w:spacing w:val="1"/>
              <w:sz w:val="18"/>
              <w:szCs w:val="18"/>
            </w:rPr>
            <w:t>O</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GIU-FR-003</w:t>
          </w:r>
        </w:p>
      </w:tc>
    </w:tr>
    <w:tr w:rsidR="00C3034B" w:rsidTr="005B4F88">
      <w:trPr>
        <w:trHeight w:hRule="exact" w:val="428"/>
        <w:jc w:val="center"/>
      </w:trPr>
      <w:tc>
        <w:tcPr>
          <w:tcW w:w="2187" w:type="dxa"/>
          <w:vMerge/>
          <w:tcBorders>
            <w:left w:val="single" w:sz="5" w:space="0" w:color="000000"/>
            <w:right w:val="single" w:sz="5" w:space="0" w:color="000000"/>
          </w:tcBorders>
        </w:tcPr>
        <w:p w:rsidR="00C3034B" w:rsidRDefault="00C3034B" w:rsidP="00BC26E5"/>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3034B" w:rsidP="005B4F88">
          <w:pPr>
            <w:spacing w:line="220" w:lineRule="exact"/>
            <w:ind w:left="81"/>
            <w:jc w:val="center"/>
            <w:rPr>
              <w:rFonts w:ascii="Arial" w:eastAsia="Arial" w:hAnsi="Arial" w:cs="Arial"/>
              <w:sz w:val="18"/>
              <w:szCs w:val="18"/>
            </w:rPr>
          </w:pPr>
          <w:r w:rsidRPr="006A3D3C">
            <w:rPr>
              <w:rFonts w:ascii="Arial" w:hAnsi="Arial" w:cs="Arial"/>
              <w:b/>
              <w:sz w:val="18"/>
              <w:szCs w:val="18"/>
            </w:rPr>
            <w:t>PROCESO: GESTIÓN INFORMACIÓN A USUARIO - GIU</w:t>
          </w:r>
        </w:p>
      </w:tc>
      <w:tc>
        <w:tcPr>
          <w:tcW w:w="2364" w:type="dxa"/>
          <w:tcBorders>
            <w:top w:val="single" w:sz="5" w:space="0" w:color="000000"/>
            <w:left w:val="single" w:sz="5" w:space="0" w:color="000000"/>
            <w:bottom w:val="single" w:sz="5" w:space="0" w:color="000000"/>
            <w:right w:val="single" w:sz="5" w:space="0" w:color="000000"/>
          </w:tcBorders>
          <w:vAlign w:val="center"/>
        </w:tcPr>
        <w:p w:rsidR="00C3034B" w:rsidRPr="00391B0E" w:rsidRDefault="00C3034B" w:rsidP="003160AE">
          <w:pPr>
            <w:spacing w:after="0"/>
            <w:ind w:left="102"/>
            <w:rPr>
              <w:rFonts w:ascii="Arial" w:eastAsia="Arial" w:hAnsi="Arial" w:cs="Arial"/>
              <w:sz w:val="18"/>
              <w:szCs w:val="18"/>
            </w:rPr>
          </w:pPr>
          <w:r w:rsidRPr="00391B0E">
            <w:rPr>
              <w:rFonts w:ascii="Arial" w:eastAsia="Arial" w:hAnsi="Arial" w:cs="Arial"/>
              <w:b/>
              <w:sz w:val="18"/>
              <w:szCs w:val="18"/>
            </w:rPr>
            <w:t>VER</w:t>
          </w:r>
          <w:r w:rsidRPr="00391B0E">
            <w:rPr>
              <w:rFonts w:ascii="Arial" w:eastAsia="Arial" w:hAnsi="Arial" w:cs="Arial"/>
              <w:b/>
              <w:spacing w:val="-1"/>
              <w:sz w:val="18"/>
              <w:szCs w:val="18"/>
            </w:rPr>
            <w:t>S</w:t>
          </w:r>
          <w:r w:rsidRPr="00391B0E">
            <w:rPr>
              <w:rFonts w:ascii="Arial" w:eastAsia="Arial" w:hAnsi="Arial" w:cs="Arial"/>
              <w:b/>
              <w:sz w:val="18"/>
              <w:szCs w:val="18"/>
            </w:rPr>
            <w:t>IÓ</w:t>
          </w:r>
          <w:r w:rsidRPr="00391B0E">
            <w:rPr>
              <w:rFonts w:ascii="Arial" w:eastAsia="Arial" w:hAnsi="Arial" w:cs="Arial"/>
              <w:b/>
              <w:spacing w:val="1"/>
              <w:sz w:val="18"/>
              <w:szCs w:val="18"/>
            </w:rPr>
            <w:t>N</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01</w:t>
          </w:r>
        </w:p>
      </w:tc>
    </w:tr>
    <w:tr w:rsidR="00C3034B" w:rsidTr="005B4F88">
      <w:trPr>
        <w:trHeight w:hRule="exact" w:val="717"/>
        <w:jc w:val="center"/>
      </w:trPr>
      <w:tc>
        <w:tcPr>
          <w:tcW w:w="2187" w:type="dxa"/>
          <w:vMerge/>
          <w:tcBorders>
            <w:left w:val="single" w:sz="5" w:space="0" w:color="000000"/>
            <w:bottom w:val="single" w:sz="5" w:space="0" w:color="000000"/>
            <w:right w:val="single" w:sz="5" w:space="0" w:color="000000"/>
          </w:tcBorders>
        </w:tcPr>
        <w:p w:rsidR="00C3034B" w:rsidRDefault="00C3034B" w:rsidP="00BC26E5"/>
      </w:tc>
      <w:tc>
        <w:tcPr>
          <w:tcW w:w="5800" w:type="dxa"/>
          <w:tcBorders>
            <w:top w:val="single" w:sz="5" w:space="0" w:color="000000"/>
            <w:left w:val="single" w:sz="5" w:space="0" w:color="000000"/>
            <w:bottom w:val="single" w:sz="5" w:space="0" w:color="000000"/>
            <w:right w:val="single" w:sz="5" w:space="0" w:color="000000"/>
          </w:tcBorders>
          <w:vAlign w:val="center"/>
        </w:tcPr>
        <w:p w:rsidR="00C3034B" w:rsidRPr="006A3D3C" w:rsidRDefault="00C80695" w:rsidP="005B4F88">
          <w:pPr>
            <w:spacing w:before="32"/>
            <w:ind w:left="371" w:right="374"/>
            <w:jc w:val="center"/>
            <w:rPr>
              <w:rFonts w:ascii="Arial" w:eastAsia="Arial" w:hAnsi="Arial" w:cs="Arial"/>
              <w:sz w:val="18"/>
              <w:szCs w:val="18"/>
            </w:rPr>
          </w:pPr>
          <w:r>
            <w:rPr>
              <w:rFonts w:ascii="Arial" w:eastAsia="Arial" w:hAnsi="Arial" w:cs="Arial"/>
              <w:b/>
              <w:spacing w:val="-5"/>
              <w:sz w:val="18"/>
              <w:szCs w:val="18"/>
            </w:rPr>
            <w:t>FORMATO</w:t>
          </w:r>
          <w:r w:rsidR="00F75F43">
            <w:rPr>
              <w:rFonts w:ascii="Arial" w:eastAsia="Arial" w:hAnsi="Arial" w:cs="Arial"/>
              <w:b/>
              <w:spacing w:val="-5"/>
              <w:sz w:val="18"/>
              <w:szCs w:val="18"/>
            </w:rPr>
            <w:t xml:space="preserve"> PARA </w:t>
          </w:r>
          <w:r w:rsidR="00792D0A">
            <w:rPr>
              <w:rFonts w:ascii="Arial" w:eastAsia="Arial" w:hAnsi="Arial" w:cs="Arial"/>
              <w:b/>
              <w:spacing w:val="-5"/>
              <w:sz w:val="18"/>
              <w:szCs w:val="18"/>
            </w:rPr>
            <w:t xml:space="preserve">LA SOLUCION DE </w:t>
          </w:r>
          <w:r w:rsidR="00F75F43">
            <w:rPr>
              <w:rFonts w:ascii="Arial" w:eastAsia="Arial" w:hAnsi="Arial" w:cs="Arial"/>
              <w:b/>
              <w:spacing w:val="-5"/>
              <w:sz w:val="18"/>
              <w:szCs w:val="18"/>
            </w:rPr>
            <w:t>PETICIONES, QUEJAS, RECLAMOS, SUGERENCIAS Y/O COMENTARIOS POSITIVOS</w:t>
          </w:r>
        </w:p>
      </w:tc>
      <w:tc>
        <w:tcPr>
          <w:tcW w:w="2364" w:type="dxa"/>
          <w:tcBorders>
            <w:top w:val="single" w:sz="5" w:space="0" w:color="000000"/>
            <w:left w:val="single" w:sz="5" w:space="0" w:color="000000"/>
            <w:bottom w:val="single" w:sz="5" w:space="0" w:color="000000"/>
            <w:right w:val="single" w:sz="5" w:space="0" w:color="000000"/>
          </w:tcBorders>
          <w:vAlign w:val="center"/>
        </w:tcPr>
        <w:p w:rsidR="00C3034B" w:rsidRPr="00391B0E" w:rsidRDefault="00C3034B" w:rsidP="00992A1C">
          <w:pPr>
            <w:spacing w:after="0"/>
            <w:ind w:left="102"/>
            <w:rPr>
              <w:rFonts w:ascii="Arial" w:eastAsia="Arial" w:hAnsi="Arial" w:cs="Arial"/>
              <w:sz w:val="18"/>
              <w:szCs w:val="18"/>
            </w:rPr>
          </w:pPr>
          <w:r w:rsidRPr="00391B0E">
            <w:rPr>
              <w:rFonts w:ascii="Arial" w:eastAsia="Arial" w:hAnsi="Arial" w:cs="Arial"/>
              <w:b/>
              <w:sz w:val="18"/>
              <w:szCs w:val="18"/>
            </w:rPr>
            <w:t>FECH</w:t>
          </w:r>
          <w:r w:rsidRPr="00391B0E">
            <w:rPr>
              <w:rFonts w:ascii="Arial" w:eastAsia="Arial" w:hAnsi="Arial" w:cs="Arial"/>
              <w:b/>
              <w:spacing w:val="-1"/>
              <w:sz w:val="18"/>
              <w:szCs w:val="18"/>
            </w:rPr>
            <w:t>A</w:t>
          </w:r>
          <w:r w:rsidRPr="00391B0E">
            <w:rPr>
              <w:rFonts w:ascii="Arial" w:eastAsia="Arial" w:hAnsi="Arial" w:cs="Arial"/>
              <w:b/>
              <w:sz w:val="18"/>
              <w:szCs w:val="18"/>
            </w:rPr>
            <w:t>:</w:t>
          </w:r>
          <w:r w:rsidRPr="00391B0E">
            <w:rPr>
              <w:rFonts w:ascii="Arial" w:eastAsia="Arial" w:hAnsi="Arial" w:cs="Arial"/>
              <w:b/>
              <w:spacing w:val="-2"/>
              <w:sz w:val="18"/>
              <w:szCs w:val="18"/>
            </w:rPr>
            <w:t xml:space="preserve"> </w:t>
          </w:r>
          <w:r w:rsidR="00391B0E" w:rsidRPr="00391B0E">
            <w:rPr>
              <w:rFonts w:ascii="Arial" w:eastAsia="Arial" w:hAnsi="Arial" w:cs="Arial"/>
              <w:spacing w:val="1"/>
              <w:sz w:val="18"/>
              <w:szCs w:val="18"/>
            </w:rPr>
            <w:t>0</w:t>
          </w:r>
          <w:r w:rsidR="00992A1C">
            <w:rPr>
              <w:rFonts w:ascii="Arial" w:eastAsia="Arial" w:hAnsi="Arial" w:cs="Arial"/>
              <w:spacing w:val="1"/>
              <w:sz w:val="18"/>
              <w:szCs w:val="18"/>
            </w:rPr>
            <w:t>9/06/2020</w:t>
          </w:r>
        </w:p>
      </w:tc>
    </w:tr>
  </w:tbl>
  <w:p w:rsidR="00C3034B" w:rsidRDefault="00444F7E">
    <w:pPr>
      <w:pStyle w:val="Encabezado"/>
    </w:pPr>
    <w:r>
      <w:t>TRD 100.41.29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933A1D"/>
    <w:multiLevelType w:val="hybridMultilevel"/>
    <w:tmpl w:val="54A0FE48"/>
    <w:lvl w:ilvl="0" w:tplc="240A000B">
      <w:start w:val="1"/>
      <w:numFmt w:val="bullet"/>
      <w:lvlText w:val=""/>
      <w:lvlJc w:val="left"/>
      <w:pPr>
        <w:ind w:left="294" w:hanging="360"/>
      </w:pPr>
      <w:rPr>
        <w:rFonts w:ascii="Wingdings" w:hAnsi="Wingdings" w:hint="default"/>
      </w:rPr>
    </w:lvl>
    <w:lvl w:ilvl="1" w:tplc="240A0003" w:tentative="1">
      <w:start w:val="1"/>
      <w:numFmt w:val="bullet"/>
      <w:lvlText w:val="o"/>
      <w:lvlJc w:val="left"/>
      <w:pPr>
        <w:ind w:left="1014" w:hanging="360"/>
      </w:pPr>
      <w:rPr>
        <w:rFonts w:ascii="Courier New" w:hAnsi="Courier New" w:cs="Courier New" w:hint="default"/>
      </w:rPr>
    </w:lvl>
    <w:lvl w:ilvl="2" w:tplc="240A0005" w:tentative="1">
      <w:start w:val="1"/>
      <w:numFmt w:val="bullet"/>
      <w:lvlText w:val=""/>
      <w:lvlJc w:val="left"/>
      <w:pPr>
        <w:ind w:left="1734" w:hanging="360"/>
      </w:pPr>
      <w:rPr>
        <w:rFonts w:ascii="Wingdings" w:hAnsi="Wingdings" w:hint="default"/>
      </w:rPr>
    </w:lvl>
    <w:lvl w:ilvl="3" w:tplc="240A0001" w:tentative="1">
      <w:start w:val="1"/>
      <w:numFmt w:val="bullet"/>
      <w:lvlText w:val=""/>
      <w:lvlJc w:val="left"/>
      <w:pPr>
        <w:ind w:left="2454" w:hanging="360"/>
      </w:pPr>
      <w:rPr>
        <w:rFonts w:ascii="Symbol" w:hAnsi="Symbol" w:hint="default"/>
      </w:rPr>
    </w:lvl>
    <w:lvl w:ilvl="4" w:tplc="240A0003" w:tentative="1">
      <w:start w:val="1"/>
      <w:numFmt w:val="bullet"/>
      <w:lvlText w:val="o"/>
      <w:lvlJc w:val="left"/>
      <w:pPr>
        <w:ind w:left="3174" w:hanging="360"/>
      </w:pPr>
      <w:rPr>
        <w:rFonts w:ascii="Courier New" w:hAnsi="Courier New" w:cs="Courier New" w:hint="default"/>
      </w:rPr>
    </w:lvl>
    <w:lvl w:ilvl="5" w:tplc="240A0005" w:tentative="1">
      <w:start w:val="1"/>
      <w:numFmt w:val="bullet"/>
      <w:lvlText w:val=""/>
      <w:lvlJc w:val="left"/>
      <w:pPr>
        <w:ind w:left="3894" w:hanging="360"/>
      </w:pPr>
      <w:rPr>
        <w:rFonts w:ascii="Wingdings" w:hAnsi="Wingdings" w:hint="default"/>
      </w:rPr>
    </w:lvl>
    <w:lvl w:ilvl="6" w:tplc="240A0001" w:tentative="1">
      <w:start w:val="1"/>
      <w:numFmt w:val="bullet"/>
      <w:lvlText w:val=""/>
      <w:lvlJc w:val="left"/>
      <w:pPr>
        <w:ind w:left="4614" w:hanging="360"/>
      </w:pPr>
      <w:rPr>
        <w:rFonts w:ascii="Symbol" w:hAnsi="Symbol" w:hint="default"/>
      </w:rPr>
    </w:lvl>
    <w:lvl w:ilvl="7" w:tplc="240A0003" w:tentative="1">
      <w:start w:val="1"/>
      <w:numFmt w:val="bullet"/>
      <w:lvlText w:val="o"/>
      <w:lvlJc w:val="left"/>
      <w:pPr>
        <w:ind w:left="5334" w:hanging="360"/>
      </w:pPr>
      <w:rPr>
        <w:rFonts w:ascii="Courier New" w:hAnsi="Courier New" w:cs="Courier New" w:hint="default"/>
      </w:rPr>
    </w:lvl>
    <w:lvl w:ilvl="8" w:tplc="240A0005" w:tentative="1">
      <w:start w:val="1"/>
      <w:numFmt w:val="bullet"/>
      <w:lvlText w:val=""/>
      <w:lvlJc w:val="left"/>
      <w:pPr>
        <w:ind w:left="6054" w:hanging="360"/>
      </w:pPr>
      <w:rPr>
        <w:rFonts w:ascii="Wingdings" w:hAnsi="Wingdings" w:hint="default"/>
      </w:rPr>
    </w:lvl>
  </w:abstractNum>
  <w:abstractNum w:abstractNumId="1">
    <w:nsid w:val="6182064C"/>
    <w:multiLevelType w:val="hybridMultilevel"/>
    <w:tmpl w:val="F8F0B91A"/>
    <w:lvl w:ilvl="0" w:tplc="E17CD92C">
      <w:start w:val="1"/>
      <w:numFmt w:val="decimal"/>
      <w:lvlText w:val="%1."/>
      <w:lvlJc w:val="left"/>
      <w:pPr>
        <w:ind w:left="1074" w:hanging="360"/>
      </w:pPr>
      <w:rPr>
        <w:rFonts w:hint="default"/>
      </w:rPr>
    </w:lvl>
    <w:lvl w:ilvl="1" w:tplc="240A0019" w:tentative="1">
      <w:start w:val="1"/>
      <w:numFmt w:val="lowerLetter"/>
      <w:lvlText w:val="%2."/>
      <w:lvlJc w:val="left"/>
      <w:pPr>
        <w:ind w:left="1794" w:hanging="360"/>
      </w:pPr>
    </w:lvl>
    <w:lvl w:ilvl="2" w:tplc="240A001B" w:tentative="1">
      <w:start w:val="1"/>
      <w:numFmt w:val="lowerRoman"/>
      <w:lvlText w:val="%3."/>
      <w:lvlJc w:val="right"/>
      <w:pPr>
        <w:ind w:left="2514" w:hanging="180"/>
      </w:pPr>
    </w:lvl>
    <w:lvl w:ilvl="3" w:tplc="240A000F" w:tentative="1">
      <w:start w:val="1"/>
      <w:numFmt w:val="decimal"/>
      <w:lvlText w:val="%4."/>
      <w:lvlJc w:val="left"/>
      <w:pPr>
        <w:ind w:left="3234" w:hanging="360"/>
      </w:pPr>
    </w:lvl>
    <w:lvl w:ilvl="4" w:tplc="240A0019" w:tentative="1">
      <w:start w:val="1"/>
      <w:numFmt w:val="lowerLetter"/>
      <w:lvlText w:val="%5."/>
      <w:lvlJc w:val="left"/>
      <w:pPr>
        <w:ind w:left="3954" w:hanging="360"/>
      </w:pPr>
    </w:lvl>
    <w:lvl w:ilvl="5" w:tplc="240A001B" w:tentative="1">
      <w:start w:val="1"/>
      <w:numFmt w:val="lowerRoman"/>
      <w:lvlText w:val="%6."/>
      <w:lvlJc w:val="right"/>
      <w:pPr>
        <w:ind w:left="4674" w:hanging="180"/>
      </w:pPr>
    </w:lvl>
    <w:lvl w:ilvl="6" w:tplc="240A000F" w:tentative="1">
      <w:start w:val="1"/>
      <w:numFmt w:val="decimal"/>
      <w:lvlText w:val="%7."/>
      <w:lvlJc w:val="left"/>
      <w:pPr>
        <w:ind w:left="5394" w:hanging="360"/>
      </w:pPr>
    </w:lvl>
    <w:lvl w:ilvl="7" w:tplc="240A0019" w:tentative="1">
      <w:start w:val="1"/>
      <w:numFmt w:val="lowerLetter"/>
      <w:lvlText w:val="%8."/>
      <w:lvlJc w:val="left"/>
      <w:pPr>
        <w:ind w:left="6114" w:hanging="360"/>
      </w:pPr>
    </w:lvl>
    <w:lvl w:ilvl="8" w:tplc="240A001B" w:tentative="1">
      <w:start w:val="1"/>
      <w:numFmt w:val="lowerRoman"/>
      <w:lvlText w:val="%9."/>
      <w:lvlJc w:val="right"/>
      <w:pPr>
        <w:ind w:left="6834" w:hanging="180"/>
      </w:pPr>
    </w:lvl>
  </w:abstractNum>
  <w:abstractNum w:abstractNumId="2">
    <w:nsid w:val="6D4B31AF"/>
    <w:multiLevelType w:val="hybridMultilevel"/>
    <w:tmpl w:val="903A98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34B"/>
    <w:rsid w:val="0000661D"/>
    <w:rsid w:val="0001612A"/>
    <w:rsid w:val="00017671"/>
    <w:rsid w:val="00036F20"/>
    <w:rsid w:val="0005019C"/>
    <w:rsid w:val="00053AA6"/>
    <w:rsid w:val="000721FC"/>
    <w:rsid w:val="0008059D"/>
    <w:rsid w:val="00092DA9"/>
    <w:rsid w:val="000B341F"/>
    <w:rsid w:val="000E3DE1"/>
    <w:rsid w:val="00152B09"/>
    <w:rsid w:val="001A6387"/>
    <w:rsid w:val="001D774E"/>
    <w:rsid w:val="002170AD"/>
    <w:rsid w:val="00226CEF"/>
    <w:rsid w:val="00244238"/>
    <w:rsid w:val="002753EA"/>
    <w:rsid w:val="002847AD"/>
    <w:rsid w:val="002866B0"/>
    <w:rsid w:val="002871BB"/>
    <w:rsid w:val="002A1F6B"/>
    <w:rsid w:val="002A65DB"/>
    <w:rsid w:val="002E54BA"/>
    <w:rsid w:val="002F4D1F"/>
    <w:rsid w:val="003160AE"/>
    <w:rsid w:val="00346741"/>
    <w:rsid w:val="0036026B"/>
    <w:rsid w:val="00391B0E"/>
    <w:rsid w:val="003B4E06"/>
    <w:rsid w:val="003D55AE"/>
    <w:rsid w:val="003E2D1C"/>
    <w:rsid w:val="00407162"/>
    <w:rsid w:val="00426B2F"/>
    <w:rsid w:val="00444F7E"/>
    <w:rsid w:val="004606E0"/>
    <w:rsid w:val="004737BA"/>
    <w:rsid w:val="00497F81"/>
    <w:rsid w:val="004B0D7A"/>
    <w:rsid w:val="004F64D1"/>
    <w:rsid w:val="00535A1C"/>
    <w:rsid w:val="00546794"/>
    <w:rsid w:val="00580FB9"/>
    <w:rsid w:val="005B2B73"/>
    <w:rsid w:val="005B4F88"/>
    <w:rsid w:val="005B6E21"/>
    <w:rsid w:val="005C0C40"/>
    <w:rsid w:val="00631386"/>
    <w:rsid w:val="00660AF5"/>
    <w:rsid w:val="006625ED"/>
    <w:rsid w:val="006977CF"/>
    <w:rsid w:val="006E13EB"/>
    <w:rsid w:val="006F364D"/>
    <w:rsid w:val="0070508F"/>
    <w:rsid w:val="00713B45"/>
    <w:rsid w:val="00760FA9"/>
    <w:rsid w:val="00792D0A"/>
    <w:rsid w:val="007A1241"/>
    <w:rsid w:val="007C101A"/>
    <w:rsid w:val="007D69C9"/>
    <w:rsid w:val="00820692"/>
    <w:rsid w:val="008B30F2"/>
    <w:rsid w:val="008C439E"/>
    <w:rsid w:val="00900B1F"/>
    <w:rsid w:val="0092406B"/>
    <w:rsid w:val="00927855"/>
    <w:rsid w:val="0096128A"/>
    <w:rsid w:val="00983E9E"/>
    <w:rsid w:val="00992A1C"/>
    <w:rsid w:val="009B0548"/>
    <w:rsid w:val="00A31677"/>
    <w:rsid w:val="00A447DD"/>
    <w:rsid w:val="00A51F0F"/>
    <w:rsid w:val="00A73E39"/>
    <w:rsid w:val="00A87421"/>
    <w:rsid w:val="00B25945"/>
    <w:rsid w:val="00B81E51"/>
    <w:rsid w:val="00BB205F"/>
    <w:rsid w:val="00BC34C9"/>
    <w:rsid w:val="00BE45BA"/>
    <w:rsid w:val="00C0068E"/>
    <w:rsid w:val="00C17E68"/>
    <w:rsid w:val="00C3034B"/>
    <w:rsid w:val="00C60A90"/>
    <w:rsid w:val="00C80695"/>
    <w:rsid w:val="00C852A0"/>
    <w:rsid w:val="00CA1CF0"/>
    <w:rsid w:val="00CB4F1F"/>
    <w:rsid w:val="00D169D8"/>
    <w:rsid w:val="00D2406F"/>
    <w:rsid w:val="00D345D4"/>
    <w:rsid w:val="00D468BA"/>
    <w:rsid w:val="00D73B29"/>
    <w:rsid w:val="00DC5FA2"/>
    <w:rsid w:val="00DE34F9"/>
    <w:rsid w:val="00DE4D84"/>
    <w:rsid w:val="00DE5FEB"/>
    <w:rsid w:val="00E50E50"/>
    <w:rsid w:val="00E568A5"/>
    <w:rsid w:val="00E64DFD"/>
    <w:rsid w:val="00EC175B"/>
    <w:rsid w:val="00ED682D"/>
    <w:rsid w:val="00EF7CCB"/>
    <w:rsid w:val="00F15027"/>
    <w:rsid w:val="00F17AC7"/>
    <w:rsid w:val="00F332A1"/>
    <w:rsid w:val="00F44513"/>
    <w:rsid w:val="00F4475B"/>
    <w:rsid w:val="00F448E7"/>
    <w:rsid w:val="00F53D2C"/>
    <w:rsid w:val="00F75F43"/>
    <w:rsid w:val="00FA049A"/>
    <w:rsid w:val="00FE5E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7F96447-6623-4DBF-BA59-3AE01589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3034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3034B"/>
  </w:style>
  <w:style w:type="paragraph" w:styleId="Piedepgina">
    <w:name w:val="footer"/>
    <w:basedOn w:val="Normal"/>
    <w:link w:val="PiedepginaCar"/>
    <w:uiPriority w:val="99"/>
    <w:unhideWhenUsed/>
    <w:rsid w:val="00C3034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034B"/>
  </w:style>
  <w:style w:type="paragraph" w:styleId="Prrafodelista">
    <w:name w:val="List Paragraph"/>
    <w:basedOn w:val="Normal"/>
    <w:uiPriority w:val="34"/>
    <w:qFormat/>
    <w:rsid w:val="00C3034B"/>
    <w:pPr>
      <w:ind w:left="720"/>
      <w:contextualSpacing/>
    </w:pPr>
  </w:style>
  <w:style w:type="table" w:styleId="Tablaconcuadrcula">
    <w:name w:val="Table Grid"/>
    <w:basedOn w:val="Tablanormal"/>
    <w:uiPriority w:val="59"/>
    <w:rsid w:val="00F75F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E2D1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08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11A8B-7515-4BC0-9B79-C29414B5C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193</Words>
  <Characters>1067</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 al Usuario</dc:creator>
  <cp:lastModifiedBy>Informacion al Usuario</cp:lastModifiedBy>
  <cp:revision>13</cp:revision>
  <cp:lastPrinted>2020-06-09T15:48:00Z</cp:lastPrinted>
  <dcterms:created xsi:type="dcterms:W3CDTF">2022-07-21T19:26:00Z</dcterms:created>
  <dcterms:modified xsi:type="dcterms:W3CDTF">2022-09-08T20:30:00Z</dcterms:modified>
</cp:coreProperties>
</file>